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5BA" w:rsidRDefault="00DD15BA" w:rsidP="00DD15BA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программе физика 10-11 класс</w:t>
      </w:r>
      <w:bookmarkStart w:id="0" w:name="_GoBack"/>
      <w:bookmarkEnd w:id="0"/>
    </w:p>
    <w:p w:rsidR="00DD15BA" w:rsidRDefault="00DD15BA" w:rsidP="00DD15BA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Данная рабочая учебная программа составлена с учётом:</w:t>
      </w:r>
    </w:p>
    <w:p w:rsidR="00DD15BA" w:rsidRDefault="00DD15BA" w:rsidP="00DD15B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Базисного учебного плана (приказ МОРФ от 09.03.2004 №1312); </w:t>
      </w:r>
    </w:p>
    <w:p w:rsidR="00DD15BA" w:rsidRDefault="00DD15BA" w:rsidP="00DD15B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Примерной программы по физике Г. Я. Мякишев Физика. 10 -11 классы (базовый уровень), М.: Издательство «Глобус», 2008;</w:t>
      </w:r>
    </w:p>
    <w:p w:rsidR="00DD15BA" w:rsidRDefault="00DD15BA" w:rsidP="00DD15B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Государственных стандартов среднего (полного) общего образования по физике (базовый уровень).</w:t>
      </w:r>
    </w:p>
    <w:p w:rsidR="00DD15BA" w:rsidRDefault="00DD15BA" w:rsidP="00DD15B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Цель изучения курса:</w:t>
      </w:r>
    </w:p>
    <w:p w:rsidR="00DD15BA" w:rsidRDefault="00DD15BA" w:rsidP="00DD15B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Вооружить обучающихся знаниями, необходимыми для их развития; готовить их к практической работе и продолжению образования; формировать научное мировоззрение</w:t>
      </w:r>
      <w:r>
        <w:rPr>
          <w:b/>
          <w:sz w:val="24"/>
          <w:szCs w:val="24"/>
        </w:rPr>
        <w:t>.</w:t>
      </w:r>
    </w:p>
    <w:p w:rsidR="00DD15BA" w:rsidRDefault="00DD15BA" w:rsidP="00DD15B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 изучения курса:</w:t>
      </w:r>
    </w:p>
    <w:p w:rsidR="00DD15BA" w:rsidRDefault="00DD15BA" w:rsidP="00DD15B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b/>
          <w:bCs/>
          <w:color w:val="000000"/>
          <w:sz w:val="24"/>
          <w:szCs w:val="24"/>
        </w:rPr>
        <w:t xml:space="preserve">освоение знаний о </w:t>
      </w:r>
      <w:r>
        <w:rPr>
          <w:color w:val="000000"/>
          <w:sz w:val="24"/>
          <w:szCs w:val="24"/>
        </w:rPr>
        <w:t>фундаментальных физических за</w:t>
      </w:r>
      <w:r>
        <w:rPr>
          <w:color w:val="000000"/>
          <w:sz w:val="24"/>
          <w:szCs w:val="24"/>
        </w:rPr>
        <w:softHyphen/>
        <w:t>конах и принципах, лежащих в основе современной физи</w:t>
      </w:r>
      <w:r>
        <w:rPr>
          <w:color w:val="000000"/>
          <w:sz w:val="24"/>
          <w:szCs w:val="24"/>
        </w:rPr>
        <w:softHyphen/>
        <w:t>ческой картины мира; наиболее важных открытиях в облас</w:t>
      </w:r>
      <w:r>
        <w:rPr>
          <w:color w:val="000000"/>
          <w:sz w:val="24"/>
          <w:szCs w:val="24"/>
        </w:rPr>
        <w:softHyphen/>
        <w:t>ти физики, оказавших определяющее влияние на развитие техники и технологии; методах научного познания природы;</w:t>
      </w:r>
    </w:p>
    <w:p w:rsidR="00DD15BA" w:rsidRDefault="00DD15BA" w:rsidP="00DD15B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b/>
          <w:bCs/>
          <w:color w:val="000000"/>
          <w:sz w:val="24"/>
          <w:szCs w:val="24"/>
        </w:rPr>
        <w:t xml:space="preserve">овладение умениями </w:t>
      </w:r>
      <w:r>
        <w:rPr>
          <w:color w:val="000000"/>
          <w:sz w:val="24"/>
          <w:szCs w:val="24"/>
        </w:rPr>
        <w:t>проводить наблюдения, плани</w:t>
      </w:r>
      <w:r>
        <w:rPr>
          <w:color w:val="000000"/>
          <w:sz w:val="24"/>
          <w:szCs w:val="24"/>
        </w:rPr>
        <w:softHyphen/>
        <w:t>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</w:t>
      </w:r>
      <w:r>
        <w:rPr>
          <w:color w:val="000000"/>
          <w:sz w:val="24"/>
          <w:szCs w:val="24"/>
        </w:rPr>
        <w:softHyphen/>
        <w:t>ких знаний;</w:t>
      </w:r>
    </w:p>
    <w:p w:rsidR="00DD15BA" w:rsidRDefault="00DD15BA" w:rsidP="00DD15B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•</w:t>
      </w:r>
      <w:r>
        <w:rPr>
          <w:b/>
          <w:bCs/>
          <w:color w:val="000000"/>
          <w:sz w:val="24"/>
          <w:szCs w:val="24"/>
        </w:rPr>
        <w:t>развитие познавательных интересов, интеллекту</w:t>
      </w:r>
      <w:r>
        <w:rPr>
          <w:b/>
          <w:bCs/>
          <w:color w:val="000000"/>
          <w:sz w:val="24"/>
          <w:szCs w:val="24"/>
        </w:rPr>
        <w:softHyphen/>
        <w:t xml:space="preserve">альных и творческих способностей </w:t>
      </w:r>
      <w:r>
        <w:rPr>
          <w:color w:val="000000"/>
          <w:sz w:val="24"/>
          <w:szCs w:val="24"/>
        </w:rPr>
        <w:t>в процессе приобрете</w:t>
      </w:r>
      <w:r>
        <w:rPr>
          <w:color w:val="000000"/>
          <w:sz w:val="24"/>
          <w:szCs w:val="24"/>
        </w:rPr>
        <w:softHyphen/>
        <w:t>ния знаний и умений по физике с использованием различных источников информации, в том числе средств современных информационных технологий; формирование умений оцени</w:t>
      </w:r>
      <w:r>
        <w:rPr>
          <w:color w:val="000000"/>
          <w:sz w:val="24"/>
          <w:szCs w:val="24"/>
        </w:rPr>
        <w:softHyphen/>
        <w:t>вать достоверность естественнонаучной информации;</w:t>
      </w:r>
    </w:p>
    <w:p w:rsidR="00DD15BA" w:rsidRDefault="00DD15BA" w:rsidP="00DD15B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b/>
          <w:bCs/>
          <w:color w:val="000000"/>
          <w:sz w:val="24"/>
          <w:szCs w:val="24"/>
        </w:rPr>
        <w:t xml:space="preserve">воспитание </w:t>
      </w:r>
      <w:r>
        <w:rPr>
          <w:color w:val="000000"/>
          <w:sz w:val="24"/>
          <w:szCs w:val="24"/>
        </w:rPr>
        <w:t>убеждённости в возможности познания законов природы; использования достижений физики на бла</w:t>
      </w:r>
      <w:r>
        <w:rPr>
          <w:color w:val="000000"/>
          <w:sz w:val="24"/>
          <w:szCs w:val="24"/>
        </w:rPr>
        <w:softHyphen/>
        <w:t>го развития человеческой цивилизации; необходимости со</w:t>
      </w:r>
      <w:r>
        <w:rPr>
          <w:color w:val="000000"/>
          <w:sz w:val="24"/>
          <w:szCs w:val="24"/>
        </w:rPr>
        <w:softHyphen/>
        <w:t>трудничества в процессе совместного выполнения задач, уважительного отношения к мнению оппонента при обсуж</w:t>
      </w:r>
      <w:r>
        <w:rPr>
          <w:color w:val="000000"/>
          <w:sz w:val="24"/>
          <w:szCs w:val="24"/>
        </w:rPr>
        <w:softHyphen/>
        <w:t>дении проблем естественнонаучного содержания; готовнос</w:t>
      </w:r>
      <w:r>
        <w:rPr>
          <w:color w:val="000000"/>
          <w:sz w:val="24"/>
          <w:szCs w:val="24"/>
        </w:rPr>
        <w:softHyphen/>
        <w:t>ти к морально-этической оценке использования научных до</w:t>
      </w:r>
      <w:r>
        <w:rPr>
          <w:color w:val="000000"/>
          <w:sz w:val="24"/>
          <w:szCs w:val="24"/>
        </w:rPr>
        <w:softHyphen/>
        <w:t>стижений, чувства ответственности за защиту окружающей среды;</w:t>
      </w:r>
    </w:p>
    <w:p w:rsidR="00DD15BA" w:rsidRDefault="00DD15BA" w:rsidP="00DD15BA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b/>
          <w:bCs/>
          <w:color w:val="000000"/>
          <w:sz w:val="24"/>
          <w:szCs w:val="24"/>
        </w:rPr>
        <w:t xml:space="preserve">использование приобретённых знаний и умений </w:t>
      </w:r>
      <w:r>
        <w:rPr>
          <w:color w:val="000000"/>
          <w:sz w:val="24"/>
          <w:szCs w:val="24"/>
        </w:rPr>
        <w:t>для решения практических задач повседневной жизни, обес</w:t>
      </w:r>
      <w:r>
        <w:rPr>
          <w:color w:val="000000"/>
          <w:sz w:val="24"/>
          <w:szCs w:val="24"/>
        </w:rPr>
        <w:softHyphen/>
        <w:t>печения безопасности собственной жизни.</w:t>
      </w:r>
    </w:p>
    <w:p w:rsidR="00DD15BA" w:rsidRDefault="00DD15BA" w:rsidP="00DD15B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Разделы программы традиционны: механика, мо</w:t>
      </w:r>
      <w:r>
        <w:rPr>
          <w:color w:val="000000"/>
          <w:sz w:val="24"/>
          <w:szCs w:val="24"/>
        </w:rPr>
        <w:softHyphen/>
        <w:t>лекулярная физика и термодинамика, электродина</w:t>
      </w:r>
      <w:r>
        <w:rPr>
          <w:color w:val="000000"/>
          <w:sz w:val="24"/>
          <w:szCs w:val="24"/>
        </w:rPr>
        <w:softHyphen/>
        <w:t>мика, квантовая физика (атомная физика и физика атомного ядра).</w:t>
      </w:r>
    </w:p>
    <w:p w:rsidR="00DD15BA" w:rsidRDefault="00DD15BA" w:rsidP="00DD15BA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Главная особенность программы состоит в том, что объединены механические и электромагнитные коле</w:t>
      </w:r>
      <w:r>
        <w:rPr>
          <w:color w:val="000000"/>
          <w:sz w:val="24"/>
          <w:szCs w:val="24"/>
        </w:rPr>
        <w:softHyphen/>
        <w:t>бания и волны. Именно такое объединение было ре</w:t>
      </w:r>
      <w:r>
        <w:rPr>
          <w:color w:val="000000"/>
          <w:sz w:val="24"/>
          <w:szCs w:val="24"/>
        </w:rPr>
        <w:softHyphen/>
        <w:t>ализовано в предшествующих программах. В резуль</w:t>
      </w:r>
      <w:r>
        <w:rPr>
          <w:color w:val="000000"/>
          <w:sz w:val="24"/>
          <w:szCs w:val="24"/>
        </w:rPr>
        <w:softHyphen/>
        <w:t>тате облегчается трудный первый раздел «Механика» и демонстрируется еще один аспект единства природы.</w:t>
      </w:r>
    </w:p>
    <w:p w:rsidR="00DD15BA" w:rsidRDefault="00DD15BA" w:rsidP="00DD15B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Отличительных особенностей по сравнению с примерной программой нет</w:t>
      </w:r>
    </w:p>
    <w:p w:rsidR="00DD15BA" w:rsidRDefault="00DD15BA" w:rsidP="00DD15BA">
      <w:pPr>
        <w:tabs>
          <w:tab w:val="left" w:pos="993"/>
        </w:tabs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Количество часов на изучение программы:</w:t>
      </w:r>
    </w:p>
    <w:p w:rsidR="00DD15BA" w:rsidRDefault="00DD15BA" w:rsidP="00DD15BA">
      <w:pPr>
        <w:tabs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 класс –2 часа в неделю, всего 72 часа; </w:t>
      </w:r>
    </w:p>
    <w:p w:rsidR="00DD15BA" w:rsidRDefault="00DD15BA" w:rsidP="00DD15BA">
      <w:pPr>
        <w:tabs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 класс - 2 часа в неделю, всего 68 часов.</w:t>
      </w:r>
    </w:p>
    <w:p w:rsidR="00DD15BA" w:rsidRDefault="00DD15BA" w:rsidP="00DD15BA">
      <w:pPr>
        <w:tabs>
          <w:tab w:val="left" w:pos="993"/>
        </w:tabs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учебников для реализации рабочей учебной программы:</w:t>
      </w:r>
    </w:p>
    <w:p w:rsidR="00DD15BA" w:rsidRDefault="00DD15BA" w:rsidP="00DD15BA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Я. Мякишев, Б.Б. Буховцев, Н.Н. Соцкий Физика. 10 класс, Москва, Просвещение, 2004 год;</w:t>
      </w:r>
    </w:p>
    <w:p w:rsidR="00DD15BA" w:rsidRDefault="00DD15BA" w:rsidP="00DD15BA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Я. Мякишев, Б.Б. Буховцев Физика. 11 класс, Москва, Просвещение, 2004 год.</w:t>
      </w:r>
    </w:p>
    <w:p w:rsidR="00DD15BA" w:rsidRDefault="00DD15BA" w:rsidP="00DD15BA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целом последовательность изложения курса физики по данным учебникам соответствует Примерной программе среднего (полного) общего образования для общеобразовательного уровня.</w:t>
      </w:r>
    </w:p>
    <w:p w:rsidR="00DD15BA" w:rsidRDefault="00DD15BA" w:rsidP="00DD15BA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DD15BA" w:rsidRDefault="00DD15BA" w:rsidP="00DD15BA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DD15BA" w:rsidRDefault="00DD15BA" w:rsidP="00DD15BA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DD15BA" w:rsidRDefault="00DD15BA" w:rsidP="00DD15BA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DD15BA" w:rsidRDefault="00DD15BA" w:rsidP="00DD15BA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DD15BA" w:rsidRDefault="00DD15BA" w:rsidP="00DD15BA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DD15BA" w:rsidRDefault="00DD15BA" w:rsidP="00DD15BA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3B695D" w:rsidRDefault="003B695D"/>
    <w:sectPr w:rsidR="003B6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62DF4"/>
    <w:multiLevelType w:val="hybridMultilevel"/>
    <w:tmpl w:val="A03C879C"/>
    <w:lvl w:ilvl="0" w:tplc="FE26A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65E7B"/>
    <w:multiLevelType w:val="hybridMultilevel"/>
    <w:tmpl w:val="B7E8D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A8"/>
    <w:rsid w:val="003B695D"/>
    <w:rsid w:val="006B04A8"/>
    <w:rsid w:val="00DD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0697D-B2FE-4BB4-ADB2-82DE4BE5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2015-09-19T11:55:00Z</dcterms:created>
  <dcterms:modified xsi:type="dcterms:W3CDTF">2015-09-19T11:56:00Z</dcterms:modified>
</cp:coreProperties>
</file>